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下基层察民情解民忧暖民心｜“</w:t>
      </w:r>
      <w:r>
        <w:rPr>
          <w:rFonts w:hint="eastAsia" w:ascii="方正小标宋简体" w:hAnsi="方正小标宋简体" w:eastAsia="方正小标宋简体" w:cs="方正小标宋简体"/>
          <w:sz w:val="40"/>
          <w:szCs w:val="44"/>
          <w:lang w:val="en-US" w:eastAsia="zh-CN"/>
        </w:rPr>
        <w:t>义诊</w:t>
      </w:r>
      <w:r>
        <w:rPr>
          <w:rFonts w:hint="eastAsia" w:ascii="方正小标宋简体" w:hAnsi="方正小标宋简体" w:eastAsia="方正小标宋简体" w:cs="方正小标宋简体"/>
          <w:sz w:val="40"/>
          <w:szCs w:val="44"/>
        </w:rPr>
        <w:t>下沉</w:t>
      </w:r>
      <w:r>
        <w:rPr>
          <w:rFonts w:hint="eastAsia" w:ascii="方正小标宋简体" w:hAnsi="方正小标宋简体" w:eastAsia="方正小标宋简体" w:cs="方正小标宋简体"/>
          <w:sz w:val="40"/>
          <w:szCs w:val="44"/>
          <w:lang w:val="en-US" w:eastAsia="zh-CN"/>
        </w:rPr>
        <w:t>工地</w:t>
      </w:r>
      <w:r>
        <w:rPr>
          <w:rFonts w:hint="eastAsia" w:ascii="方正小标宋简体" w:hAnsi="方正小标宋简体" w:eastAsia="方正小标宋简体" w:cs="方正小标宋简体"/>
          <w:sz w:val="40"/>
          <w:szCs w:val="44"/>
        </w:rPr>
        <w:t>”让</w:t>
      </w:r>
      <w:r>
        <w:rPr>
          <w:rFonts w:hint="eastAsia" w:ascii="方正小标宋简体" w:hAnsi="方正小标宋简体" w:eastAsia="方正小标宋简体" w:cs="方正小标宋简体"/>
          <w:sz w:val="40"/>
          <w:szCs w:val="44"/>
          <w:lang w:val="en-US" w:eastAsia="zh-CN"/>
        </w:rPr>
        <w:t>农民工足不出工地</w:t>
      </w:r>
      <w:r>
        <w:rPr>
          <w:rFonts w:hint="eastAsia" w:ascii="方正小标宋简体" w:hAnsi="方正小标宋简体" w:eastAsia="方正小标宋简体" w:cs="方正小标宋简体"/>
          <w:sz w:val="40"/>
          <w:szCs w:val="44"/>
        </w:rPr>
        <w:t>就能</w:t>
      </w:r>
      <w:r>
        <w:rPr>
          <w:rFonts w:hint="eastAsia" w:ascii="方正小标宋简体" w:hAnsi="方正小标宋简体" w:eastAsia="方正小标宋简体" w:cs="方正小标宋简体"/>
          <w:sz w:val="40"/>
          <w:szCs w:val="44"/>
          <w:lang w:val="en-US" w:eastAsia="zh-CN"/>
        </w:rPr>
        <w:t>享受健康</w:t>
      </w:r>
      <w:r>
        <w:rPr>
          <w:rFonts w:hint="eastAsia" w:ascii="方正小标宋简体" w:hAnsi="方正小标宋简体" w:eastAsia="方正小标宋简体" w:cs="方正小标宋简体"/>
          <w:sz w:val="40"/>
          <w:szCs w:val="44"/>
        </w:rPr>
        <w:t>服务</w:t>
      </w:r>
    </w:p>
    <w:p>
      <w:pPr>
        <w:spacing w:line="240" w:lineRule="auto"/>
        <w:jc w:val="center"/>
        <w:rPr>
          <w:rFonts w:hint="eastAsia" w:ascii="方正小标宋简体" w:hAnsi="方正小标宋简体" w:eastAsia="方正小标宋简体" w:cs="方正小标宋简体"/>
          <w:sz w:val="40"/>
          <w:szCs w:val="44"/>
        </w:rPr>
      </w:pP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w:t>
      </w:r>
      <w:r>
        <w:rPr>
          <w:rFonts w:hint="eastAsia" w:ascii="仿宋_GB2312" w:hAnsi="仿宋_GB2312" w:eastAsia="仿宋_GB2312" w:cs="仿宋_GB2312"/>
          <w:sz w:val="32"/>
          <w:szCs w:val="32"/>
        </w:rPr>
        <w:t>贯彻落实好省委、市委、区委关于党员干部“下基层、察民情、解民忧、暖民心”</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工作要求，</w:t>
      </w:r>
      <w:r>
        <w:rPr>
          <w:rFonts w:ascii="仿宋_GB2312" w:hAnsi="仿宋_GB2312" w:eastAsia="仿宋_GB2312" w:cs="仿宋_GB2312"/>
          <w:sz w:val="32"/>
          <w:szCs w:val="32"/>
        </w:rPr>
        <w:t>7月</w:t>
      </w:r>
      <w:r>
        <w:rPr>
          <w:rFonts w:hint="eastAsia" w:ascii="仿宋_GB2312" w:hAnsi="仿宋_GB2312" w:eastAsia="仿宋_GB2312" w:cs="仿宋_GB2312"/>
          <w:sz w:val="32"/>
          <w:szCs w:val="32"/>
        </w:rPr>
        <w:t>26</w:t>
      </w:r>
      <w:r>
        <w:rPr>
          <w:rFonts w:ascii="仿宋_GB2312" w:hAnsi="仿宋_GB2312" w:eastAsia="仿宋_GB2312" w:cs="仿宋_GB2312"/>
          <w:sz w:val="32"/>
          <w:szCs w:val="32"/>
        </w:rPr>
        <w:t>日上午，</w:t>
      </w:r>
      <w:r>
        <w:rPr>
          <w:rFonts w:hint="eastAsia" w:ascii="仿宋_GB2312" w:hAnsi="仿宋_GB2312" w:eastAsia="仿宋_GB2312" w:cs="仿宋_GB2312"/>
          <w:sz w:val="32"/>
          <w:szCs w:val="32"/>
          <w:lang w:eastAsia="zh-CN"/>
        </w:rPr>
        <w:t>将军路卫生院与</w:t>
      </w:r>
      <w:r>
        <w:rPr>
          <w:rFonts w:hint="eastAsia" w:ascii="仿宋_GB2312" w:hAnsi="仿宋_GB2312" w:eastAsia="仿宋_GB2312" w:cs="仿宋_GB2312"/>
          <w:sz w:val="32"/>
          <w:szCs w:val="32"/>
        </w:rPr>
        <w:t>将军路街临空港武汉客厅服务业集聚区综合党委联合熊家墩社区居委会、在中建三局云上城项目部</w:t>
      </w:r>
      <w:r>
        <w:rPr>
          <w:rFonts w:ascii="仿宋_GB2312" w:hAnsi="仿宋_GB2312" w:eastAsia="仿宋_GB2312" w:cs="仿宋_GB2312"/>
          <w:sz w:val="32"/>
          <w:szCs w:val="32"/>
        </w:rPr>
        <w:t>开展“我为群众办实事，</w:t>
      </w:r>
      <w:r>
        <w:rPr>
          <w:rFonts w:hint="eastAsia" w:ascii="仿宋_GB2312" w:hAnsi="仿宋_GB2312" w:eastAsia="仿宋_GB2312" w:cs="仿宋_GB2312"/>
          <w:sz w:val="32"/>
          <w:szCs w:val="32"/>
          <w:lang w:val="en-US" w:eastAsia="zh-CN"/>
        </w:rPr>
        <w:t>爱心</w:t>
      </w:r>
      <w:r>
        <w:rPr>
          <w:rFonts w:hint="eastAsia" w:ascii="仿宋_GB2312" w:hAnsi="仿宋_GB2312" w:eastAsia="仿宋_GB2312" w:cs="仿宋_GB2312"/>
          <w:sz w:val="32"/>
          <w:szCs w:val="32"/>
        </w:rPr>
        <w:t>义诊</w:t>
      </w:r>
      <w:r>
        <w:rPr>
          <w:rFonts w:ascii="仿宋_GB2312" w:hAnsi="仿宋_GB2312" w:eastAsia="仿宋_GB2312" w:cs="仿宋_GB2312"/>
          <w:sz w:val="32"/>
          <w:szCs w:val="32"/>
        </w:rPr>
        <w:t>进工地”活动，组织医疗专家志愿者团队</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工地的</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余</w:t>
      </w:r>
      <w:r>
        <w:rPr>
          <w:rFonts w:ascii="仿宋_GB2312" w:hAnsi="仿宋_GB2312" w:eastAsia="仿宋_GB2312" w:cs="仿宋_GB2312"/>
          <w:sz w:val="32"/>
          <w:szCs w:val="32"/>
        </w:rPr>
        <w:t>名工友进行健康宣讲、咨询和义诊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以实际行动关怀奋战在一线</w:t>
      </w:r>
      <w:r>
        <w:rPr>
          <w:rFonts w:hint="eastAsia" w:ascii="仿宋_GB2312" w:hAnsi="仿宋_GB2312" w:eastAsia="仿宋_GB2312" w:cs="仿宋_GB2312"/>
          <w:sz w:val="32"/>
          <w:szCs w:val="32"/>
        </w:rPr>
        <w:t>工地</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农民工</w:t>
      </w:r>
      <w:r>
        <w:rPr>
          <w:rFonts w:ascii="仿宋_GB2312" w:hAnsi="仿宋_GB2312" w:eastAsia="仿宋_GB2312" w:cs="仿宋_GB2312"/>
          <w:sz w:val="32"/>
          <w:szCs w:val="32"/>
        </w:rPr>
        <w:t>们。</w:t>
      </w:r>
    </w:p>
    <w:p>
      <w:pPr>
        <w:adjustRightInd w:val="0"/>
        <w:snapToGrid w:val="0"/>
        <w:spacing w:line="24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847465" cy="2345690"/>
            <wp:effectExtent l="0" t="0" r="635" b="16510"/>
            <wp:docPr id="2" name="图片 2" descr="51500d42d95150a4360bdcfbc85e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1500d42d95150a4360bdcfbc85e55f"/>
                    <pic:cNvPicPr>
                      <a:picLocks noChangeAspect="1"/>
                    </pic:cNvPicPr>
                  </pic:nvPicPr>
                  <pic:blipFill>
                    <a:blip r:embed="rId4"/>
                    <a:srcRect t="6316" b="12390"/>
                    <a:stretch>
                      <a:fillRect/>
                    </a:stretch>
                  </pic:blipFill>
                  <pic:spPr>
                    <a:xfrm>
                      <a:off x="0" y="0"/>
                      <a:ext cx="3847465" cy="2345690"/>
                    </a:xfrm>
                    <a:prstGeom prst="rect">
                      <a:avLst/>
                    </a:prstGeom>
                  </pic:spPr>
                </pic:pic>
              </a:graphicData>
            </a:graphic>
          </wp:inline>
        </w:drawing>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此次义诊</w:t>
      </w:r>
      <w:r>
        <w:rPr>
          <w:rFonts w:hint="eastAsia" w:ascii="仿宋_GB2312" w:hAnsi="仿宋_GB2312" w:eastAsia="仿宋_GB2312" w:cs="仿宋_GB2312"/>
          <w:sz w:val="32"/>
          <w:szCs w:val="32"/>
          <w:lang w:val="en-US" w:eastAsia="zh-CN"/>
        </w:rPr>
        <w:t>我院</w:t>
      </w:r>
      <w:r>
        <w:rPr>
          <w:rFonts w:hint="eastAsia" w:ascii="仿宋_GB2312" w:hAnsi="仿宋_GB2312" w:eastAsia="仿宋_GB2312" w:cs="仿宋_GB2312"/>
          <w:sz w:val="32"/>
          <w:szCs w:val="32"/>
        </w:rPr>
        <w:t>专门</w:t>
      </w:r>
      <w:r>
        <w:rPr>
          <w:rFonts w:ascii="仿宋_GB2312" w:hAnsi="仿宋_GB2312" w:eastAsia="仿宋_GB2312" w:cs="仿宋_GB2312"/>
          <w:sz w:val="32"/>
          <w:szCs w:val="32"/>
        </w:rPr>
        <w:t>选派</w:t>
      </w:r>
      <w:r>
        <w:rPr>
          <w:rFonts w:hint="eastAsia" w:ascii="仿宋_GB2312" w:hAnsi="仿宋_GB2312" w:eastAsia="仿宋_GB2312" w:cs="仿宋_GB2312"/>
          <w:sz w:val="32"/>
          <w:szCs w:val="32"/>
          <w:lang w:val="en-US" w:eastAsia="zh-CN"/>
        </w:rPr>
        <w:t>技术过硬的专家团队，在基础体检项目之外还增加了心脑血管疾病筛查、心电图、直肠癌筛查等项目，实实在在为农民工朋友们降低体检成本，</w:t>
      </w:r>
      <w:r>
        <w:rPr>
          <w:rFonts w:hint="eastAsia" w:ascii="仿宋_GB2312" w:hAnsi="仿宋_GB2312" w:eastAsia="仿宋_GB2312" w:cs="仿宋_GB2312"/>
          <w:sz w:val="32"/>
          <w:szCs w:val="32"/>
        </w:rPr>
        <w:t>把健康送</w:t>
      </w:r>
      <w:r>
        <w:rPr>
          <w:rFonts w:hint="eastAsia" w:ascii="仿宋_GB2312" w:hAnsi="仿宋_GB2312" w:eastAsia="仿宋_GB2312" w:cs="仿宋_GB2312"/>
          <w:sz w:val="32"/>
          <w:szCs w:val="32"/>
          <w:lang w:val="en-US" w:eastAsia="zh-CN"/>
        </w:rPr>
        <w:t>进</w:t>
      </w:r>
      <w:r>
        <w:rPr>
          <w:rFonts w:hint="eastAsia" w:ascii="仿宋_GB2312" w:hAnsi="仿宋_GB2312" w:eastAsia="仿宋_GB2312" w:cs="仿宋_GB2312"/>
          <w:sz w:val="32"/>
          <w:szCs w:val="32"/>
        </w:rPr>
        <w:t>大家的心坎里。”</w:t>
      </w:r>
      <w:bookmarkStart w:id="0" w:name="_GoBack"/>
      <w:bookmarkEnd w:id="0"/>
    </w:p>
    <w:p>
      <w:pPr>
        <w:adjustRightInd w:val="0"/>
        <w:snapToGrid w:val="0"/>
        <w:spacing w:line="240" w:lineRule="auto"/>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drawing>
          <wp:inline distT="0" distB="0" distL="114300" distR="114300">
            <wp:extent cx="3981450" cy="2986405"/>
            <wp:effectExtent l="0" t="0" r="0" b="4445"/>
            <wp:docPr id="3" name="图片 3" descr="be7db80657dd77bbe41bc107eb52a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e7db80657dd77bbe41bc107eb52a3c"/>
                    <pic:cNvPicPr>
                      <a:picLocks noChangeAspect="1"/>
                    </pic:cNvPicPr>
                  </pic:nvPicPr>
                  <pic:blipFill>
                    <a:blip r:embed="rId5"/>
                    <a:stretch>
                      <a:fillRect/>
                    </a:stretch>
                  </pic:blipFill>
                  <pic:spPr>
                    <a:xfrm>
                      <a:off x="0" y="0"/>
                      <a:ext cx="3981450" cy="2986405"/>
                    </a:xfrm>
                    <a:prstGeom prst="rect">
                      <a:avLst/>
                    </a:prstGeom>
                  </pic:spPr>
                </pic:pic>
              </a:graphicData>
            </a:graphic>
          </wp:inline>
        </w:drawing>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清晨的一场阵雨驱散了连日酷暑，一如义诊活动为工地送来了阵阵清凉。</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项目部党员活动室内</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各</w:t>
      </w:r>
      <w:r>
        <w:rPr>
          <w:rFonts w:ascii="仿宋_GB2312" w:hAnsi="仿宋_GB2312" w:eastAsia="仿宋_GB2312" w:cs="仿宋_GB2312"/>
          <w:sz w:val="32"/>
          <w:szCs w:val="32"/>
          <w:highlight w:val="none"/>
        </w:rPr>
        <w:t>科室一字排开，</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名</w:t>
      </w:r>
      <w:r>
        <w:rPr>
          <w:rFonts w:ascii="仿宋_GB2312" w:hAnsi="仿宋_GB2312" w:eastAsia="仿宋_GB2312" w:cs="仿宋_GB2312"/>
          <w:sz w:val="32"/>
          <w:szCs w:val="32"/>
          <w:highlight w:val="none"/>
        </w:rPr>
        <w:t>专家志</w:t>
      </w:r>
      <w:r>
        <w:rPr>
          <w:rFonts w:ascii="仿宋_GB2312" w:hAnsi="仿宋_GB2312" w:eastAsia="仿宋_GB2312" w:cs="仿宋_GB2312"/>
          <w:sz w:val="32"/>
          <w:szCs w:val="32"/>
        </w:rPr>
        <w:t>愿者身着统一服装</w:t>
      </w:r>
      <w:r>
        <w:rPr>
          <w:rFonts w:hint="eastAsia" w:ascii="仿宋_GB2312" w:hAnsi="仿宋_GB2312" w:eastAsia="仿宋_GB2312" w:cs="仿宋_GB2312"/>
          <w:sz w:val="32"/>
          <w:szCs w:val="32"/>
          <w:lang w:eastAsia="zh-CN"/>
        </w:rPr>
        <w:t>就座</w:t>
      </w:r>
      <w:r>
        <w:rPr>
          <w:rFonts w:ascii="仿宋_GB2312" w:hAnsi="仿宋_GB2312" w:eastAsia="仿宋_GB2312" w:cs="仿宋_GB2312"/>
          <w:sz w:val="32"/>
          <w:szCs w:val="32"/>
        </w:rPr>
        <w:t>，耐心询问工友身体状况，</w:t>
      </w:r>
      <w:r>
        <w:rPr>
          <w:rFonts w:hint="eastAsia" w:ascii="仿宋_GB2312" w:hAnsi="仿宋_GB2312" w:eastAsia="仿宋_GB2312" w:cs="仿宋_GB2312"/>
          <w:sz w:val="32"/>
          <w:szCs w:val="32"/>
          <w:lang w:val="en-US" w:eastAsia="zh-CN"/>
        </w:rPr>
        <w:t>为工友们建立居民健康档案，</w:t>
      </w:r>
      <w:r>
        <w:rPr>
          <w:rFonts w:ascii="仿宋_GB2312" w:hAnsi="仿宋_GB2312" w:eastAsia="仿宋_GB2312" w:cs="仿宋_GB2312"/>
          <w:sz w:val="32"/>
          <w:szCs w:val="32"/>
        </w:rPr>
        <w:t>免费为</w:t>
      </w:r>
      <w:r>
        <w:rPr>
          <w:rFonts w:hint="eastAsia" w:ascii="仿宋_GB2312" w:hAnsi="仿宋_GB2312" w:eastAsia="仿宋_GB2312" w:cs="仿宋_GB2312"/>
          <w:sz w:val="32"/>
          <w:szCs w:val="32"/>
          <w:lang w:val="en-US" w:eastAsia="zh-CN"/>
        </w:rPr>
        <w:t>工友们测</w:t>
      </w:r>
      <w:r>
        <w:rPr>
          <w:rFonts w:ascii="仿宋_GB2312" w:hAnsi="仿宋_GB2312" w:eastAsia="仿宋_GB2312" w:cs="仿宋_GB2312"/>
          <w:sz w:val="32"/>
          <w:szCs w:val="32"/>
        </w:rPr>
        <w:t>血压、</w:t>
      </w:r>
      <w:r>
        <w:rPr>
          <w:rFonts w:hint="eastAsia" w:ascii="仿宋_GB2312" w:hAnsi="仿宋_GB2312" w:eastAsia="仿宋_GB2312" w:cs="仿宋_GB2312"/>
          <w:sz w:val="32"/>
          <w:szCs w:val="32"/>
          <w:lang w:val="en-US" w:eastAsia="zh-CN"/>
        </w:rPr>
        <w:t>查</w:t>
      </w:r>
      <w:r>
        <w:rPr>
          <w:rFonts w:ascii="仿宋_GB2312" w:hAnsi="仿宋_GB2312" w:eastAsia="仿宋_GB2312" w:cs="仿宋_GB2312"/>
          <w:sz w:val="32"/>
          <w:szCs w:val="32"/>
        </w:rPr>
        <w:t>血糖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同步开展心脑血管疾病筛查、</w:t>
      </w:r>
      <w:r>
        <w:rPr>
          <w:rFonts w:ascii="仿宋_GB2312" w:hAnsi="仿宋_GB2312" w:eastAsia="仿宋_GB2312" w:cs="仿宋_GB2312"/>
          <w:sz w:val="32"/>
          <w:szCs w:val="32"/>
        </w:rPr>
        <w:t>心电图等</w:t>
      </w:r>
      <w:r>
        <w:rPr>
          <w:rFonts w:hint="eastAsia" w:ascii="仿宋_GB2312" w:hAnsi="仿宋_GB2312" w:eastAsia="仿宋_GB2312" w:cs="仿宋_GB2312"/>
          <w:sz w:val="32"/>
          <w:szCs w:val="32"/>
          <w:lang w:val="en-US" w:eastAsia="zh-CN"/>
        </w:rPr>
        <w:t>检查</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p>
    <w:p>
      <w:pPr>
        <w:adjustRightInd w:val="0"/>
        <w:snapToGrid w:val="0"/>
        <w:spacing w:line="24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893185" cy="2395855"/>
            <wp:effectExtent l="0" t="0" r="12065" b="4445"/>
            <wp:docPr id="4" name="图片 4" descr="69ec6ec7a75d95f38e7646858e247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9ec6ec7a75d95f38e7646858e2473b"/>
                    <pic:cNvPicPr>
                      <a:picLocks noChangeAspect="1"/>
                    </pic:cNvPicPr>
                  </pic:nvPicPr>
                  <pic:blipFill>
                    <a:blip r:embed="rId6"/>
                    <a:srcRect t="11135" b="6807"/>
                    <a:stretch>
                      <a:fillRect/>
                    </a:stretch>
                  </pic:blipFill>
                  <pic:spPr>
                    <a:xfrm>
                      <a:off x="0" y="0"/>
                      <a:ext cx="3893185" cy="2395855"/>
                    </a:xfrm>
                    <a:prstGeom prst="rect">
                      <a:avLst/>
                    </a:prstGeom>
                  </pic:spPr>
                </pic:pic>
              </a:graphicData>
            </a:graphic>
          </wp:inline>
        </w:drawing>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武汉市政府民生实事——直肠癌免费筛查是本次义诊的特色项目，专家志愿者们现场指导工友们扫码预约筛查，并详细讲解了筛查留样方法。</w:t>
      </w:r>
    </w:p>
    <w:p>
      <w:pPr>
        <w:adjustRightInd w:val="0"/>
        <w:snapToGrid w:val="0"/>
        <w:spacing w:line="24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3821430" cy="2334260"/>
            <wp:effectExtent l="0" t="0" r="7620" b="8890"/>
            <wp:docPr id="5" name="图片 5" descr="b99dc14481b7ff1cce374ae7a8aa9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99dc14481b7ff1cce374ae7a8aa9ad"/>
                    <pic:cNvPicPr>
                      <a:picLocks noChangeAspect="1"/>
                    </pic:cNvPicPr>
                  </pic:nvPicPr>
                  <pic:blipFill>
                    <a:blip r:embed="rId7"/>
                    <a:srcRect t="6094" b="12453"/>
                    <a:stretch>
                      <a:fillRect/>
                    </a:stretch>
                  </pic:blipFill>
                  <pic:spPr>
                    <a:xfrm>
                      <a:off x="0" y="0"/>
                      <a:ext cx="3821430" cy="2334260"/>
                    </a:xfrm>
                    <a:prstGeom prst="rect">
                      <a:avLst/>
                    </a:prstGeom>
                  </pic:spPr>
                </pic:pic>
              </a:graphicData>
            </a:graphic>
          </wp:inline>
        </w:drawing>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义诊</w:t>
      </w:r>
      <w:r>
        <w:rPr>
          <w:rFonts w:hint="eastAsia" w:ascii="仿宋_GB2312" w:hAnsi="仿宋_GB2312" w:eastAsia="仿宋_GB2312" w:cs="仿宋_GB2312"/>
          <w:sz w:val="32"/>
          <w:szCs w:val="32"/>
        </w:rPr>
        <w:t>活动现场严格落实疫情防控要求，秩序井然，前来问诊的</w:t>
      </w:r>
      <w:r>
        <w:rPr>
          <w:rFonts w:hint="eastAsia" w:ascii="仿宋_GB2312" w:hAnsi="仿宋_GB2312" w:eastAsia="仿宋_GB2312" w:cs="仿宋_GB2312"/>
          <w:sz w:val="32"/>
          <w:szCs w:val="32"/>
          <w:lang w:val="en-US" w:eastAsia="zh-CN"/>
        </w:rPr>
        <w:t>工友</w:t>
      </w:r>
      <w:r>
        <w:rPr>
          <w:rFonts w:hint="eastAsia" w:ascii="仿宋_GB2312" w:hAnsi="仿宋_GB2312" w:eastAsia="仿宋_GB2312" w:cs="仿宋_GB2312"/>
          <w:sz w:val="32"/>
          <w:szCs w:val="32"/>
        </w:rPr>
        <w:t>们络绎不绝。</w:t>
      </w:r>
      <w:r>
        <w:rPr>
          <w:rFonts w:ascii="仿宋_GB2312" w:hAnsi="仿宋_GB2312" w:eastAsia="仿宋_GB2312" w:cs="仿宋_GB2312"/>
          <w:sz w:val="32"/>
          <w:szCs w:val="32"/>
        </w:rPr>
        <w:t>根据工友</w:t>
      </w:r>
      <w:r>
        <w:rPr>
          <w:rFonts w:hint="eastAsia" w:ascii="仿宋_GB2312" w:hAnsi="仿宋_GB2312" w:eastAsia="仿宋_GB2312" w:cs="仿宋_GB2312"/>
          <w:sz w:val="32"/>
          <w:szCs w:val="32"/>
        </w:rPr>
        <w:t>们反映</w:t>
      </w:r>
      <w:r>
        <w:rPr>
          <w:rFonts w:ascii="仿宋_GB2312" w:hAnsi="仿宋_GB2312" w:eastAsia="仿宋_GB2312" w:cs="仿宋_GB2312"/>
          <w:sz w:val="32"/>
          <w:szCs w:val="32"/>
        </w:rPr>
        <w:t>的具体情况，专家志愿者</w:t>
      </w:r>
      <w:r>
        <w:rPr>
          <w:rFonts w:hint="eastAsia" w:ascii="仿宋_GB2312" w:hAnsi="仿宋_GB2312" w:eastAsia="仿宋_GB2312" w:cs="仿宋_GB2312"/>
          <w:sz w:val="32"/>
          <w:szCs w:val="32"/>
        </w:rPr>
        <w:t>们</w:t>
      </w:r>
      <w:r>
        <w:rPr>
          <w:rFonts w:ascii="仿宋_GB2312" w:hAnsi="仿宋_GB2312" w:eastAsia="仿宋_GB2312" w:cs="仿宋_GB2312"/>
          <w:sz w:val="32"/>
          <w:szCs w:val="32"/>
        </w:rPr>
        <w:t>详细讲解</w:t>
      </w:r>
      <w:r>
        <w:rPr>
          <w:rFonts w:hint="eastAsia" w:ascii="仿宋_GB2312" w:hAnsi="仿宋_GB2312" w:eastAsia="仿宋_GB2312" w:cs="仿宋_GB2312"/>
          <w:sz w:val="32"/>
          <w:szCs w:val="32"/>
        </w:rPr>
        <w:t>了颈椎病、腰椎病等病症的</w:t>
      </w:r>
      <w:r>
        <w:rPr>
          <w:rFonts w:ascii="仿宋_GB2312" w:hAnsi="仿宋_GB2312" w:eastAsia="仿宋_GB2312" w:cs="仿宋_GB2312"/>
          <w:sz w:val="32"/>
          <w:szCs w:val="32"/>
        </w:rPr>
        <w:t>日常</w:t>
      </w:r>
      <w:r>
        <w:rPr>
          <w:rFonts w:hint="eastAsia" w:ascii="仿宋_GB2312" w:hAnsi="仿宋_GB2312" w:eastAsia="仿宋_GB2312" w:cs="仿宋_GB2312"/>
          <w:sz w:val="32"/>
          <w:szCs w:val="32"/>
        </w:rPr>
        <w:t>养护</w:t>
      </w:r>
      <w:r>
        <w:rPr>
          <w:rFonts w:ascii="仿宋_GB2312" w:hAnsi="仿宋_GB2312" w:eastAsia="仿宋_GB2312" w:cs="仿宋_GB2312"/>
          <w:sz w:val="32"/>
          <w:szCs w:val="32"/>
        </w:rPr>
        <w:t>注意事项</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得到了工友们的一致好评。</w:t>
      </w:r>
    </w:p>
    <w:p>
      <w:pPr>
        <w:adjustRightInd w:val="0"/>
        <w:snapToGrid w:val="0"/>
        <w:spacing w:line="24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924300" cy="2387600"/>
            <wp:effectExtent l="0" t="0" r="0" b="12700"/>
            <wp:docPr id="1" name="图片 1" descr="242e61e261289b105acb83be802c0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2e61e261289b105acb83be802c0ab"/>
                    <pic:cNvPicPr>
                      <a:picLocks noChangeAspect="1"/>
                    </pic:cNvPicPr>
                  </pic:nvPicPr>
                  <pic:blipFill>
                    <a:blip r:embed="rId8"/>
                    <a:srcRect t="18878"/>
                    <a:stretch>
                      <a:fillRect/>
                    </a:stretch>
                  </pic:blipFill>
                  <pic:spPr>
                    <a:xfrm>
                      <a:off x="0" y="0"/>
                      <a:ext cx="3924300" cy="2387600"/>
                    </a:xfrm>
                    <a:prstGeom prst="rect">
                      <a:avLst/>
                    </a:prstGeom>
                  </pic:spPr>
                </pic:pic>
              </a:graphicData>
            </a:graphic>
          </wp:inline>
        </w:drawing>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作为城市建设的主力军，</w:t>
      </w:r>
      <w:r>
        <w:rPr>
          <w:rFonts w:hint="eastAsia" w:ascii="仿宋_GB2312" w:hAnsi="仿宋_GB2312" w:eastAsia="仿宋_GB2312" w:cs="仿宋_GB2312"/>
          <w:sz w:val="32"/>
          <w:szCs w:val="32"/>
        </w:rPr>
        <w:t>农民工朋友的健康我们一直牵挂在心。</w:t>
      </w:r>
      <w:r>
        <w:rPr>
          <w:rFonts w:ascii="仿宋_GB2312" w:hAnsi="仿宋_GB2312" w:eastAsia="仿宋_GB2312" w:cs="仿宋_GB2312"/>
          <w:sz w:val="32"/>
          <w:szCs w:val="32"/>
        </w:rPr>
        <w:t>组织此次活动旨在践行为群众办实事的宗旨，</w:t>
      </w:r>
      <w:r>
        <w:rPr>
          <w:rFonts w:hint="eastAsia" w:ascii="仿宋_GB2312" w:hAnsi="仿宋_GB2312" w:eastAsia="仿宋_GB2312" w:cs="仿宋_GB2312"/>
          <w:sz w:val="32"/>
          <w:szCs w:val="32"/>
          <w:lang w:val="en-US" w:eastAsia="zh-CN"/>
        </w:rPr>
        <w:t>用心用情</w:t>
      </w:r>
      <w:r>
        <w:rPr>
          <w:rFonts w:ascii="仿宋_GB2312" w:hAnsi="仿宋_GB2312" w:eastAsia="仿宋_GB2312" w:cs="仿宋_GB2312"/>
          <w:sz w:val="32"/>
          <w:szCs w:val="32"/>
        </w:rPr>
        <w:t>解决农民工基本卫生服务需求，让农民工在异乡感受到温暖与关怀。下一步，</w:t>
      </w:r>
      <w:r>
        <w:rPr>
          <w:rFonts w:hint="eastAsia" w:ascii="仿宋_GB2312" w:hAnsi="仿宋_GB2312" w:eastAsia="仿宋_GB2312" w:cs="仿宋_GB2312"/>
          <w:sz w:val="32"/>
          <w:szCs w:val="32"/>
        </w:rPr>
        <w:t>将军路街临空港武汉客厅服务业集聚区综合党委</w:t>
      </w:r>
      <w:r>
        <w:rPr>
          <w:rFonts w:ascii="仿宋_GB2312" w:hAnsi="仿宋_GB2312" w:eastAsia="仿宋_GB2312" w:cs="仿宋_GB2312"/>
          <w:sz w:val="32"/>
          <w:szCs w:val="32"/>
        </w:rPr>
        <w:t>将</w:t>
      </w:r>
      <w:r>
        <w:rPr>
          <w:rFonts w:hint="eastAsia" w:ascii="仿宋_GB2312" w:hAnsi="仿宋_GB2312" w:eastAsia="仿宋_GB2312" w:cs="仿宋_GB2312"/>
          <w:sz w:val="32"/>
          <w:szCs w:val="32"/>
        </w:rPr>
        <w:t>持续</w:t>
      </w:r>
      <w:r>
        <w:rPr>
          <w:rFonts w:ascii="仿宋_GB2312" w:hAnsi="仿宋_GB2312" w:eastAsia="仿宋_GB2312" w:cs="仿宋_GB2312"/>
          <w:sz w:val="32"/>
          <w:szCs w:val="32"/>
        </w:rPr>
        <w:t>加大</w:t>
      </w:r>
      <w:r>
        <w:rPr>
          <w:rFonts w:hint="eastAsia" w:ascii="仿宋_GB2312" w:hAnsi="仿宋_GB2312" w:eastAsia="仿宋_GB2312" w:cs="仿宋_GB2312"/>
          <w:sz w:val="32"/>
          <w:szCs w:val="32"/>
        </w:rPr>
        <w:t>各类惠民助企</w:t>
      </w:r>
      <w:r>
        <w:rPr>
          <w:rFonts w:ascii="仿宋_GB2312" w:hAnsi="仿宋_GB2312" w:eastAsia="仿宋_GB2312" w:cs="仿宋_GB2312"/>
          <w:sz w:val="32"/>
          <w:szCs w:val="32"/>
        </w:rPr>
        <w:t>活动力度，</w:t>
      </w:r>
      <w:r>
        <w:rPr>
          <w:rFonts w:hint="eastAsia" w:ascii="仿宋_GB2312" w:hAnsi="仿宋_GB2312" w:eastAsia="仿宋_GB2312" w:cs="仿宋_GB2312"/>
          <w:sz w:val="32"/>
          <w:szCs w:val="32"/>
          <w:lang w:eastAsia="zh-CN"/>
        </w:rPr>
        <w:t>将更好</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送到基层群众身边，不断提升</w:t>
      </w:r>
      <w:r>
        <w:rPr>
          <w:rFonts w:ascii="仿宋_GB2312" w:hAnsi="仿宋_GB2312" w:eastAsia="仿宋_GB2312" w:cs="仿宋_GB2312"/>
          <w:sz w:val="32"/>
          <w:szCs w:val="32"/>
        </w:rPr>
        <w:t>群众的获得感、幸福感</w:t>
      </w:r>
      <w:r>
        <w:rPr>
          <w:rFonts w:hint="eastAsia" w:ascii="仿宋_GB2312" w:hAnsi="仿宋_GB2312" w:eastAsia="仿宋_GB2312" w:cs="仿宋_GB2312"/>
          <w:sz w:val="32"/>
          <w:szCs w:val="32"/>
        </w:rPr>
        <w:t>和满意度。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610</Characters>
  <Lines>5</Lines>
  <Paragraphs>1</Paragraphs>
  <TotalTime>0</TotalTime>
  <ScaleCrop>false</ScaleCrop>
  <LinksUpToDate>false</LinksUpToDate>
  <CharactersWithSpaces>715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iPhone</cp:lastModifiedBy>
  <dcterms:modified xsi:type="dcterms:W3CDTF">2022-07-26T13:28:00Z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2052-11.26.1</vt:lpwstr>
  </property>
  <property fmtid="{D5CDD505-2E9C-101B-9397-08002B2CF9AE}" pid="3" name="ICV">
    <vt:lpwstr>0BFAFEA6813E413895F26FC01ABA8D23</vt:lpwstr>
  </property>
</Properties>
</file>